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E8683" w14:textId="77777777" w:rsidR="0068155A" w:rsidRDefault="0068155A" w:rsidP="0068155A">
      <w:pPr>
        <w:jc w:val="both"/>
      </w:pPr>
    </w:p>
    <w:p w14:paraId="438B1D97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4AFB0711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1B4AEF8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D37AB7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stanowisko :  </w:t>
      </w:r>
      <w:r w:rsidR="00E91F37" w:rsidRPr="001A55E8">
        <w:rPr>
          <w:rFonts w:ascii="Times New Roman" w:hAnsi="Times New Roman" w:cs="Times New Roman"/>
          <w:b/>
          <w:sz w:val="24"/>
          <w:szCs w:val="24"/>
        </w:rPr>
        <w:t>adiunkt</w:t>
      </w:r>
      <w:r w:rsidR="00E91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77733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pracowników</w:t>
      </w:r>
      <w:r w:rsidR="001A55E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5E8" w:rsidRPr="001A55E8">
        <w:rPr>
          <w:rFonts w:ascii="Times New Roman" w:hAnsi="Times New Roman" w:cs="Times New Roman"/>
          <w:b/>
          <w:sz w:val="24"/>
          <w:szCs w:val="24"/>
        </w:rPr>
        <w:t>badawczo-dydaktycznej</w:t>
      </w:r>
    </w:p>
    <w:p w14:paraId="7F44CC9F" w14:textId="53C7E372" w:rsidR="0068155A" w:rsidRDefault="0068155A" w:rsidP="0068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1A55E8" w:rsidRPr="001A55E8">
        <w:rPr>
          <w:rFonts w:ascii="Times New Roman" w:hAnsi="Times New Roman" w:cs="Times New Roman"/>
          <w:b/>
          <w:sz w:val="24"/>
          <w:szCs w:val="24"/>
        </w:rPr>
        <w:t xml:space="preserve">Katedra </w:t>
      </w:r>
      <w:r w:rsidR="005F2E08">
        <w:rPr>
          <w:rFonts w:ascii="Times New Roman" w:hAnsi="Times New Roman" w:cs="Times New Roman"/>
          <w:b/>
          <w:sz w:val="24"/>
          <w:szCs w:val="24"/>
        </w:rPr>
        <w:t xml:space="preserve">Prawa </w:t>
      </w:r>
      <w:r w:rsidR="00C057D6">
        <w:rPr>
          <w:rFonts w:ascii="Times New Roman" w:hAnsi="Times New Roman" w:cs="Times New Roman"/>
          <w:b/>
          <w:sz w:val="24"/>
          <w:szCs w:val="24"/>
        </w:rPr>
        <w:t>Finansowego</w:t>
      </w:r>
      <w:r w:rsidR="005F2E08">
        <w:rPr>
          <w:rFonts w:ascii="Times New Roman" w:hAnsi="Times New Roman" w:cs="Times New Roman"/>
          <w:b/>
          <w:sz w:val="24"/>
          <w:szCs w:val="24"/>
        </w:rPr>
        <w:t>/</w:t>
      </w:r>
      <w:r w:rsidR="00C057D6">
        <w:rPr>
          <w:rFonts w:ascii="Times New Roman" w:hAnsi="Times New Roman" w:cs="Times New Roman"/>
          <w:b/>
          <w:sz w:val="24"/>
          <w:szCs w:val="24"/>
        </w:rPr>
        <w:br/>
      </w:r>
      <w:r w:rsidR="001A55E8" w:rsidRPr="001A55E8">
        <w:rPr>
          <w:rFonts w:ascii="Times New Roman" w:hAnsi="Times New Roman" w:cs="Times New Roman"/>
          <w:b/>
          <w:sz w:val="24"/>
          <w:szCs w:val="24"/>
        </w:rPr>
        <w:t>Wydział Prawa i Administracji</w:t>
      </w:r>
      <w:r w:rsidR="00BA4803">
        <w:rPr>
          <w:rFonts w:ascii="Times New Roman" w:hAnsi="Times New Roman" w:cs="Times New Roman"/>
          <w:b/>
          <w:sz w:val="24"/>
          <w:szCs w:val="24"/>
        </w:rPr>
        <w:t xml:space="preserve"> UŁ</w:t>
      </w:r>
    </w:p>
    <w:p w14:paraId="0D6ADB96" w14:textId="57EA2208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C057D6">
        <w:rPr>
          <w:rFonts w:ascii="Times New Roman" w:hAnsi="Times New Roman" w:cs="Times New Roman"/>
          <w:b/>
          <w:sz w:val="24"/>
          <w:szCs w:val="24"/>
        </w:rPr>
        <w:t>1.06</w:t>
      </w:r>
      <w:r w:rsidR="00F50F49">
        <w:rPr>
          <w:rFonts w:ascii="Times New Roman" w:hAnsi="Times New Roman" w:cs="Times New Roman"/>
          <w:b/>
          <w:sz w:val="24"/>
          <w:szCs w:val="24"/>
        </w:rPr>
        <w:t>.2020 r.</w:t>
      </w:r>
    </w:p>
    <w:p w14:paraId="5776CBA7" w14:textId="5C1B726E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C057D6">
        <w:rPr>
          <w:rFonts w:ascii="Times New Roman" w:hAnsi="Times New Roman" w:cs="Times New Roman"/>
          <w:b/>
          <w:sz w:val="24"/>
          <w:szCs w:val="24"/>
        </w:rPr>
        <w:t>30.06</w:t>
      </w:r>
      <w:r w:rsidR="00F50F49">
        <w:rPr>
          <w:rFonts w:ascii="Times New Roman" w:hAnsi="Times New Roman" w:cs="Times New Roman"/>
          <w:b/>
          <w:sz w:val="24"/>
          <w:szCs w:val="24"/>
        </w:rPr>
        <w:t>.2020 r.</w:t>
      </w:r>
    </w:p>
    <w:p w14:paraId="036FAE6C" w14:textId="6EC7966A" w:rsidR="0068155A" w:rsidRDefault="00F50F49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rozstrzygnięcia: </w:t>
      </w:r>
      <w:r w:rsidR="00C057D6">
        <w:rPr>
          <w:rFonts w:ascii="Times New Roman" w:hAnsi="Times New Roman" w:cs="Times New Roman"/>
          <w:b/>
          <w:sz w:val="24"/>
          <w:szCs w:val="24"/>
        </w:rPr>
        <w:t>9.07</w:t>
      </w:r>
      <w:r w:rsidRPr="00F50F49">
        <w:rPr>
          <w:rFonts w:ascii="Times New Roman" w:hAnsi="Times New Roman" w:cs="Times New Roman"/>
          <w:b/>
          <w:sz w:val="24"/>
          <w:szCs w:val="24"/>
        </w:rPr>
        <w:t>.2020 r.</w:t>
      </w:r>
    </w:p>
    <w:p w14:paraId="6E831629" w14:textId="2B728791" w:rsidR="0068155A" w:rsidRPr="001A55E8" w:rsidRDefault="0068155A" w:rsidP="00681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zgłoszeń</w:t>
      </w:r>
      <w:r w:rsidR="005F2E08">
        <w:rPr>
          <w:rFonts w:ascii="Times New Roman" w:hAnsi="Times New Roman" w:cs="Times New Roman"/>
          <w:sz w:val="24"/>
          <w:szCs w:val="24"/>
        </w:rPr>
        <w:t>:</w:t>
      </w:r>
      <w:r w:rsidR="00582530">
        <w:rPr>
          <w:rFonts w:ascii="Times New Roman" w:hAnsi="Times New Roman" w:cs="Times New Roman"/>
          <w:sz w:val="24"/>
          <w:szCs w:val="24"/>
        </w:rPr>
        <w:t xml:space="preserve"> 5</w:t>
      </w:r>
      <w:r w:rsidR="005F2E08">
        <w:rPr>
          <w:rFonts w:ascii="Times New Roman" w:hAnsi="Times New Roman" w:cs="Times New Roman"/>
          <w:sz w:val="24"/>
          <w:szCs w:val="24"/>
        </w:rPr>
        <w:t>.</w:t>
      </w:r>
    </w:p>
    <w:p w14:paraId="35F61430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3C71417E" w14:textId="2CDA5FC5" w:rsidR="0068155A" w:rsidRDefault="00582530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2E08">
        <w:rPr>
          <w:rFonts w:ascii="Times New Roman" w:hAnsi="Times New Roman" w:cs="Times New Roman"/>
          <w:sz w:val="24"/>
          <w:szCs w:val="24"/>
        </w:rPr>
        <w:t>ygrał</w:t>
      </w:r>
      <w:r>
        <w:rPr>
          <w:rFonts w:ascii="Times New Roman" w:hAnsi="Times New Roman" w:cs="Times New Roman"/>
          <w:sz w:val="24"/>
          <w:szCs w:val="24"/>
        </w:rPr>
        <w:t xml:space="preserve"> dr Jarosław Olesiak.</w:t>
      </w:r>
    </w:p>
    <w:p w14:paraId="5FEA4042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</w:p>
    <w:p w14:paraId="38B01ABD" w14:textId="6560D62B" w:rsidR="0068155A" w:rsidRPr="004D0345" w:rsidRDefault="0068155A" w:rsidP="0068155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E0E60">
        <w:rPr>
          <w:rFonts w:ascii="Times New Roman" w:hAnsi="Times New Roman" w:cs="Times New Roman"/>
          <w:b/>
          <w:sz w:val="24"/>
          <w:szCs w:val="24"/>
        </w:rPr>
        <w:t>Uzasadnienie sformu</w:t>
      </w:r>
      <w:r w:rsidR="004D0345" w:rsidRPr="00EE0E60">
        <w:rPr>
          <w:rFonts w:ascii="Times New Roman" w:hAnsi="Times New Roman" w:cs="Times New Roman"/>
          <w:b/>
          <w:sz w:val="24"/>
          <w:szCs w:val="24"/>
        </w:rPr>
        <w:t>łowane przez komisję konkursową</w:t>
      </w:r>
      <w:r w:rsidR="004D0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E9AAD" w14:textId="609D196B" w:rsidR="007D66D0" w:rsidRDefault="00563407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przystąpiło</w:t>
      </w:r>
      <w:r w:rsidR="007D66D0">
        <w:rPr>
          <w:rFonts w:ascii="Times New Roman" w:hAnsi="Times New Roman" w:cs="Times New Roman"/>
          <w:sz w:val="24"/>
          <w:szCs w:val="24"/>
        </w:rPr>
        <w:t xml:space="preserve"> </w:t>
      </w:r>
      <w:r w:rsidR="006C442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kandydatów</w:t>
      </w:r>
      <w:r w:rsidR="007D66D0">
        <w:rPr>
          <w:rFonts w:ascii="Times New Roman" w:hAnsi="Times New Roman" w:cs="Times New Roman"/>
          <w:sz w:val="24"/>
          <w:szCs w:val="24"/>
        </w:rPr>
        <w:t>.</w:t>
      </w:r>
    </w:p>
    <w:p w14:paraId="0080CCC6" w14:textId="37B4D5D4" w:rsidR="0068155A" w:rsidRDefault="00B46ED9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przeanalizowaniu złożonych dokumentów oraz przedysku</w:t>
      </w:r>
      <w:r w:rsidR="00563407">
        <w:rPr>
          <w:rFonts w:ascii="Times New Roman" w:hAnsi="Times New Roman" w:cs="Times New Roman"/>
          <w:sz w:val="24"/>
          <w:szCs w:val="24"/>
        </w:rPr>
        <w:t>towaniu predyspozycji kandydatów</w:t>
      </w:r>
      <w:r>
        <w:rPr>
          <w:rFonts w:ascii="Times New Roman" w:hAnsi="Times New Roman" w:cs="Times New Roman"/>
          <w:sz w:val="24"/>
          <w:szCs w:val="24"/>
        </w:rPr>
        <w:t xml:space="preserve"> do podjęcia pracy na stanowisku adiunkta, Komisja postanowiła </w:t>
      </w:r>
      <w:r w:rsidRPr="00A510AA">
        <w:rPr>
          <w:rFonts w:ascii="Times New Roman" w:hAnsi="Times New Roman" w:cs="Times New Roman"/>
          <w:bCs/>
          <w:sz w:val="24"/>
          <w:szCs w:val="24"/>
        </w:rPr>
        <w:t>jednogłośnie</w:t>
      </w:r>
      <w:r w:rsidR="00A510AA">
        <w:rPr>
          <w:rFonts w:ascii="Times New Roman" w:hAnsi="Times New Roman" w:cs="Times New Roman"/>
          <w:sz w:val="24"/>
          <w:szCs w:val="24"/>
        </w:rPr>
        <w:t xml:space="preserve"> </w:t>
      </w:r>
      <w:r w:rsidR="000072F0">
        <w:rPr>
          <w:rFonts w:ascii="Times New Roman" w:hAnsi="Times New Roman" w:cs="Times New Roman"/>
          <w:sz w:val="24"/>
          <w:szCs w:val="24"/>
        </w:rPr>
        <w:t>przyjąć, iż konkurs wygrał</w:t>
      </w:r>
      <w:r w:rsidR="00EB1BF7">
        <w:rPr>
          <w:rFonts w:ascii="Times New Roman" w:hAnsi="Times New Roman" w:cs="Times New Roman"/>
          <w:sz w:val="24"/>
          <w:szCs w:val="24"/>
        </w:rPr>
        <w:t xml:space="preserve"> dr Jarosław Olesiak.</w:t>
      </w:r>
    </w:p>
    <w:p w14:paraId="683C66F3" w14:textId="5FC2CF1B" w:rsidR="00B46ED9" w:rsidRDefault="009C28F1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 w:rsidRPr="004C63E3">
        <w:rPr>
          <w:rFonts w:ascii="Times New Roman" w:hAnsi="Times New Roman" w:cs="Times New Roman"/>
          <w:sz w:val="24"/>
          <w:szCs w:val="24"/>
        </w:rPr>
        <w:t xml:space="preserve">Dr </w:t>
      </w:r>
      <w:r>
        <w:rPr>
          <w:rFonts w:ascii="Times New Roman" w:hAnsi="Times New Roman" w:cs="Times New Roman"/>
          <w:sz w:val="24"/>
          <w:szCs w:val="24"/>
        </w:rPr>
        <w:t>Jarosław Olesiak</w:t>
      </w:r>
      <w:r w:rsidRPr="004C63E3">
        <w:rPr>
          <w:rFonts w:ascii="Times New Roman" w:hAnsi="Times New Roman" w:cs="Times New Roman"/>
          <w:sz w:val="24"/>
          <w:szCs w:val="24"/>
        </w:rPr>
        <w:t xml:space="preserve"> złożył wszystkie wymagane dokumenty, z których wynika, że spełnia warunki konkursu na stanowisko adiunkta ogłoszonego 1 czerwca 2020 r.  Kandydat jest doktorem nauk prawnych w zakresie prawa (nauk społecznych w dyscyplinie nauki prawne). Stopień naukowy doktora uzyskał w 2020 r. na mocy uchwały Rady Wydziału Prawa i Administracji Uniwersytetu Łódzkiego. Posiada doświadczenie dydaktyczne uzyskane na Wydziale Prawa i Administracji Uniwersytetu Łódzkiego w latach 2009 do teraz. Kandydat złożył wymagane oświadczenia, także oświadczenie, że Uniwersytet Łódzki będzie Jego podstawowym miejscem pracy w rozumieniu art. 120 ustawy z 20 lipca 2018 r. Kandydat przedstawił satysfakcjonujący dorobek naukowy w zakresie konkursowej specjalności. Jego szczególnym atutem są osiągnięcia dydaktyczne i badawcze spełniające kryteria wymagane na podstawie zarządzenia nr 58 Rektora UŁ z dnia 20 grudnia 2019 r. w sprawie określenia szczegółowych kryteriów oceny osiągnięć naukowych i dydaktycznych wymaganych do </w:t>
      </w:r>
      <w:r w:rsidRPr="004C63E3">
        <w:rPr>
          <w:rFonts w:ascii="Times New Roman" w:hAnsi="Times New Roman" w:cs="Times New Roman"/>
          <w:sz w:val="24"/>
          <w:szCs w:val="24"/>
        </w:rPr>
        <w:lastRenderedPageBreak/>
        <w:t xml:space="preserve">zatrudnienia nauczycieli akademickich na stanowisku profesora uczelni i stanowisku adiunkta. </w:t>
      </w:r>
      <w:r>
        <w:rPr>
          <w:rFonts w:ascii="Times New Roman" w:hAnsi="Times New Roman" w:cs="Times New Roman"/>
          <w:sz w:val="24"/>
          <w:szCs w:val="24"/>
        </w:rPr>
        <w:t xml:space="preserve">Należy do nich wymienić przede wszystkim fakt, że Jego publikacje </w:t>
      </w:r>
      <w:r w:rsidRPr="001F23AB">
        <w:rPr>
          <w:rFonts w:ascii="Times New Roman" w:hAnsi="Times New Roman" w:cs="Times New Roman"/>
          <w:sz w:val="24"/>
          <w:szCs w:val="24"/>
        </w:rPr>
        <w:t xml:space="preserve">należą do grupy </w:t>
      </w:r>
      <w:r>
        <w:rPr>
          <w:rFonts w:ascii="Times New Roman" w:hAnsi="Times New Roman" w:cs="Times New Roman"/>
          <w:sz w:val="24"/>
          <w:szCs w:val="24"/>
        </w:rPr>
        <w:t xml:space="preserve">50% </w:t>
      </w:r>
      <w:r w:rsidRPr="001F23AB">
        <w:rPr>
          <w:rFonts w:ascii="Times New Roman" w:hAnsi="Times New Roman" w:cs="Times New Roman"/>
          <w:sz w:val="24"/>
          <w:szCs w:val="24"/>
        </w:rPr>
        <w:t xml:space="preserve"> najlepszych publikacji wykazywanych przez właściwą dla danej osoby dyscyplinę w ostatniej parametryzacji lub ewaluacji działalności naukowej</w:t>
      </w:r>
      <w:r>
        <w:rPr>
          <w:rFonts w:ascii="Times New Roman" w:hAnsi="Times New Roman" w:cs="Times New Roman"/>
          <w:sz w:val="24"/>
          <w:szCs w:val="24"/>
        </w:rPr>
        <w:t xml:space="preserve">, a także </w:t>
      </w:r>
      <w:r w:rsidR="0000115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ego działania dydaktyczne cechuje doskonałość dydaktyczna. Powyższe, ś</w:t>
      </w:r>
      <w:r w:rsidRPr="004C63E3">
        <w:rPr>
          <w:rFonts w:ascii="Times New Roman" w:hAnsi="Times New Roman" w:cs="Times New Roman"/>
          <w:sz w:val="24"/>
          <w:szCs w:val="24"/>
        </w:rPr>
        <w:t>wiadczy o znaczącym potencjale naukowym</w:t>
      </w:r>
      <w:r>
        <w:rPr>
          <w:rFonts w:ascii="Times New Roman" w:hAnsi="Times New Roman" w:cs="Times New Roman"/>
          <w:sz w:val="24"/>
          <w:szCs w:val="24"/>
        </w:rPr>
        <w:t xml:space="preserve"> dra </w:t>
      </w:r>
      <w:r w:rsidR="006B4C76">
        <w:rPr>
          <w:rFonts w:ascii="Times New Roman" w:hAnsi="Times New Roman" w:cs="Times New Roman"/>
          <w:sz w:val="24"/>
          <w:szCs w:val="24"/>
        </w:rPr>
        <w:t>Jarosława Olesiaka</w:t>
      </w:r>
      <w:r w:rsidRPr="004C63E3">
        <w:rPr>
          <w:rFonts w:ascii="Times New Roman" w:hAnsi="Times New Roman" w:cs="Times New Roman"/>
          <w:sz w:val="24"/>
          <w:szCs w:val="24"/>
        </w:rPr>
        <w:t xml:space="preserve"> oraz gwarantują iż Jego włączenie do zespołu Katedry Prawa Finansowego przyczyni się do wzmocnienia poziomu badawczo-dydaktycznego Uniwersytetu Łódzkiego.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155A">
        <w:rPr>
          <w:rFonts w:ascii="Times New Roman" w:hAnsi="Times New Roman" w:cs="Times New Roman"/>
          <w:b/>
          <w:sz w:val="24"/>
          <w:szCs w:val="24"/>
        </w:rPr>
        <w:tab/>
      </w:r>
      <w:r w:rsidR="0068155A">
        <w:rPr>
          <w:rFonts w:ascii="Times New Roman" w:hAnsi="Times New Roman" w:cs="Times New Roman"/>
          <w:sz w:val="24"/>
          <w:szCs w:val="24"/>
        </w:rPr>
        <w:tab/>
      </w:r>
    </w:p>
    <w:p w14:paraId="704659C2" w14:textId="77777777" w:rsidR="00B46ED9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3353B2E5" w14:textId="77777777" w:rsidR="0068155A" w:rsidRDefault="0068155A" w:rsidP="0068155A">
      <w:pPr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14:paraId="2D02D0FC" w14:textId="77777777" w:rsidR="0068155A" w:rsidRDefault="0068155A" w:rsidP="0068155A">
      <w:pPr>
        <w:jc w:val="both"/>
        <w:rPr>
          <w:rFonts w:ascii="Times New Roman" w:hAnsi="Times New Roman" w:cs="Times New Roman"/>
        </w:rPr>
      </w:pPr>
    </w:p>
    <w:p w14:paraId="60182C8F" w14:textId="77777777" w:rsidR="000E73C5" w:rsidRDefault="00977C5E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0115B"/>
    <w:rsid w:val="000072F0"/>
    <w:rsid w:val="00084698"/>
    <w:rsid w:val="0013602B"/>
    <w:rsid w:val="001A55E8"/>
    <w:rsid w:val="00367D1C"/>
    <w:rsid w:val="004256D9"/>
    <w:rsid w:val="004D0345"/>
    <w:rsid w:val="00563407"/>
    <w:rsid w:val="00582530"/>
    <w:rsid w:val="005D4B95"/>
    <w:rsid w:val="005F261D"/>
    <w:rsid w:val="005F2E08"/>
    <w:rsid w:val="005F50AA"/>
    <w:rsid w:val="006501B2"/>
    <w:rsid w:val="0068155A"/>
    <w:rsid w:val="006B4C76"/>
    <w:rsid w:val="006C1243"/>
    <w:rsid w:val="006C442F"/>
    <w:rsid w:val="006D19E6"/>
    <w:rsid w:val="006D2151"/>
    <w:rsid w:val="007D66D0"/>
    <w:rsid w:val="007E4FBE"/>
    <w:rsid w:val="009279B8"/>
    <w:rsid w:val="00967216"/>
    <w:rsid w:val="00977C5E"/>
    <w:rsid w:val="009C28F1"/>
    <w:rsid w:val="009F686C"/>
    <w:rsid w:val="00A510AA"/>
    <w:rsid w:val="00A91E94"/>
    <w:rsid w:val="00B46ED9"/>
    <w:rsid w:val="00B94D3A"/>
    <w:rsid w:val="00BA4803"/>
    <w:rsid w:val="00BE0113"/>
    <w:rsid w:val="00C057D6"/>
    <w:rsid w:val="00C44759"/>
    <w:rsid w:val="00E91F37"/>
    <w:rsid w:val="00EB1BF7"/>
    <w:rsid w:val="00EE0E60"/>
    <w:rsid w:val="00F061F1"/>
    <w:rsid w:val="00F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40B2001E-247F-4E95-B790-4B482F3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Aleksandra Kocik</cp:lastModifiedBy>
  <cp:revision>2</cp:revision>
  <dcterms:created xsi:type="dcterms:W3CDTF">2020-07-22T06:22:00Z</dcterms:created>
  <dcterms:modified xsi:type="dcterms:W3CDTF">2020-07-22T06:22:00Z</dcterms:modified>
</cp:coreProperties>
</file>