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91CA" w14:textId="77777777" w:rsidR="001B5656" w:rsidRDefault="00BB6627">
      <w:pPr>
        <w:spacing w:after="222"/>
        <w:ind w:left="10" w:right="9" w:hanging="10"/>
        <w:jc w:val="center"/>
      </w:pPr>
      <w:r>
        <w:rPr>
          <w:b/>
          <w:sz w:val="24"/>
        </w:rPr>
        <w:t xml:space="preserve">INFORMACJA O WYNIKU KONKURSU </w:t>
      </w:r>
    </w:p>
    <w:p w14:paraId="6E48BECF" w14:textId="77777777" w:rsidR="001B5656" w:rsidRDefault="00BB6627">
      <w:pPr>
        <w:spacing w:after="22"/>
        <w:ind w:left="10" w:right="8" w:hanging="10"/>
        <w:jc w:val="center"/>
      </w:pPr>
      <w:r>
        <w:rPr>
          <w:b/>
          <w:sz w:val="24"/>
        </w:rPr>
        <w:t xml:space="preserve">w trybie art. 119 Ustawy z dnia 20.07.2018 r. – Prawo o szkolnictwie wyższym i nauce </w:t>
      </w:r>
    </w:p>
    <w:p w14:paraId="77CCEF86" w14:textId="77777777" w:rsidR="001B5656" w:rsidRDefault="00BB6627">
      <w:pPr>
        <w:spacing w:after="257"/>
        <w:ind w:left="10" w:right="5" w:hanging="10"/>
        <w:jc w:val="center"/>
      </w:pPr>
      <w:r>
        <w:rPr>
          <w:b/>
          <w:sz w:val="24"/>
        </w:rPr>
        <w:t xml:space="preserve">(Dz.U. z 2020 r., poz. 85 ze zm.) </w:t>
      </w:r>
    </w:p>
    <w:p w14:paraId="0C0DF047" w14:textId="77777777" w:rsidR="001B5656" w:rsidRDefault="00BB6627">
      <w:pPr>
        <w:spacing w:after="184"/>
        <w:ind w:left="58"/>
        <w:jc w:val="center"/>
      </w:pPr>
      <w:r>
        <w:rPr>
          <w:b/>
          <w:sz w:val="28"/>
        </w:rPr>
        <w:t xml:space="preserve"> </w:t>
      </w:r>
    </w:p>
    <w:p w14:paraId="0DC78C5E" w14:textId="77777777" w:rsidR="001B5656" w:rsidRDefault="00BB6627">
      <w:pPr>
        <w:spacing w:after="152" w:line="250" w:lineRule="auto"/>
        <w:ind w:left="-5" w:hanging="10"/>
        <w:jc w:val="both"/>
      </w:pPr>
      <w:r>
        <w:rPr>
          <w:sz w:val="24"/>
        </w:rPr>
        <w:t xml:space="preserve">Konkurs na stanowisko: adiunkt  </w:t>
      </w:r>
    </w:p>
    <w:p w14:paraId="3B60AAF2" w14:textId="77777777" w:rsidR="001B5656" w:rsidRDefault="00BB6627">
      <w:pPr>
        <w:spacing w:after="260"/>
        <w:ind w:left="496"/>
        <w:jc w:val="center"/>
      </w:pPr>
      <w:r>
        <w:rPr>
          <w:sz w:val="24"/>
        </w:rPr>
        <w:t xml:space="preserve">w grupie pracowników badawczo-dydaktycznych </w:t>
      </w:r>
    </w:p>
    <w:p w14:paraId="068AD39E" w14:textId="77777777" w:rsidR="001B5656" w:rsidRDefault="00BB6627">
      <w:pPr>
        <w:spacing w:after="227" w:line="250" w:lineRule="auto"/>
        <w:ind w:left="-5" w:hanging="10"/>
        <w:jc w:val="both"/>
      </w:pPr>
      <w:r>
        <w:rPr>
          <w:sz w:val="24"/>
        </w:rPr>
        <w:t xml:space="preserve">Jednostka organizacyjna zatrudniająca: Katedra Biochemii Ogólnej </w:t>
      </w:r>
    </w:p>
    <w:p w14:paraId="16E515BD" w14:textId="77777777" w:rsidR="001B5656" w:rsidRDefault="00BB6627">
      <w:pPr>
        <w:spacing w:after="185"/>
      </w:pPr>
      <w:r>
        <w:rPr>
          <w:sz w:val="28"/>
        </w:rPr>
        <w:t xml:space="preserve"> </w:t>
      </w:r>
    </w:p>
    <w:p w14:paraId="6D7FB61E" w14:textId="77777777" w:rsidR="001B5656" w:rsidRDefault="00BB6627">
      <w:pPr>
        <w:spacing w:after="227" w:line="250" w:lineRule="auto"/>
        <w:ind w:left="-5" w:hanging="10"/>
        <w:jc w:val="both"/>
      </w:pPr>
      <w:r>
        <w:rPr>
          <w:sz w:val="24"/>
        </w:rPr>
        <w:t xml:space="preserve">Data ogłoszenia: 17.12.2021 </w:t>
      </w:r>
    </w:p>
    <w:p w14:paraId="65C72DA6" w14:textId="77777777" w:rsidR="00C875AB" w:rsidRDefault="00BB6627">
      <w:pPr>
        <w:spacing w:after="0" w:line="440" w:lineRule="auto"/>
        <w:ind w:left="-5" w:right="4920" w:hanging="10"/>
        <w:jc w:val="both"/>
        <w:rPr>
          <w:sz w:val="24"/>
        </w:rPr>
      </w:pPr>
      <w:r>
        <w:rPr>
          <w:sz w:val="24"/>
        </w:rPr>
        <w:t xml:space="preserve">Termin składania ofert: 17.01.2022 </w:t>
      </w:r>
    </w:p>
    <w:p w14:paraId="577AA185" w14:textId="0DD2A9C2" w:rsidR="001B5656" w:rsidRDefault="00BB6627">
      <w:pPr>
        <w:spacing w:after="0" w:line="440" w:lineRule="auto"/>
        <w:ind w:left="-5" w:right="4920" w:hanging="10"/>
        <w:jc w:val="both"/>
      </w:pPr>
      <w:r>
        <w:rPr>
          <w:sz w:val="24"/>
        </w:rPr>
        <w:t xml:space="preserve">Termin rozstrzygnięcia: 21.01.2022 </w:t>
      </w:r>
    </w:p>
    <w:p w14:paraId="169358A4" w14:textId="77777777" w:rsidR="001B5656" w:rsidRDefault="00BB6627">
      <w:pPr>
        <w:spacing w:after="227" w:line="250" w:lineRule="auto"/>
        <w:ind w:left="-5" w:hanging="10"/>
        <w:jc w:val="both"/>
      </w:pPr>
      <w:r>
        <w:rPr>
          <w:sz w:val="24"/>
        </w:rPr>
        <w:t xml:space="preserve">Liczba zgłoszeń: 1 </w:t>
      </w:r>
    </w:p>
    <w:p w14:paraId="2DBC3F94" w14:textId="77777777" w:rsidR="001B5656" w:rsidRDefault="00BB6627">
      <w:pPr>
        <w:spacing w:after="0" w:line="440" w:lineRule="auto"/>
        <w:ind w:left="-5" w:hanging="10"/>
        <w:jc w:val="both"/>
      </w:pPr>
      <w:r>
        <w:rPr>
          <w:sz w:val="24"/>
        </w:rPr>
        <w:t xml:space="preserve">W wyniku przeprowadzonego postępowania konkursowego na ww. stanowisko konkurs  wygrała Pani </w:t>
      </w:r>
      <w:r>
        <w:rPr>
          <w:b/>
          <w:sz w:val="24"/>
        </w:rPr>
        <w:t>dr Angela Dziedzic</w:t>
      </w:r>
      <w:r>
        <w:rPr>
          <w:sz w:val="24"/>
        </w:rPr>
        <w:t xml:space="preserve">. </w:t>
      </w:r>
    </w:p>
    <w:p w14:paraId="29DFECDB" w14:textId="77777777" w:rsidR="001B5656" w:rsidRDefault="00BB6627">
      <w:pPr>
        <w:spacing w:after="221"/>
      </w:pPr>
      <w:r>
        <w:rPr>
          <w:sz w:val="24"/>
        </w:rPr>
        <w:t xml:space="preserve"> </w:t>
      </w:r>
    </w:p>
    <w:p w14:paraId="0E8E4A1B" w14:textId="77777777" w:rsidR="001B5656" w:rsidRDefault="00BB6627">
      <w:pPr>
        <w:spacing w:after="227" w:line="250" w:lineRule="auto"/>
        <w:ind w:left="-5" w:hanging="10"/>
        <w:jc w:val="both"/>
      </w:pPr>
      <w:r>
        <w:rPr>
          <w:sz w:val="24"/>
        </w:rPr>
        <w:t xml:space="preserve">Uzasadnienie sformułowane przez Komisję Konkursową  </w:t>
      </w:r>
    </w:p>
    <w:p w14:paraId="03BD984C" w14:textId="77777777" w:rsidR="001B5656" w:rsidRDefault="00BB6627">
      <w:pPr>
        <w:spacing w:after="0" w:line="250" w:lineRule="auto"/>
        <w:ind w:left="-15" w:firstLine="566"/>
        <w:jc w:val="both"/>
      </w:pPr>
      <w:r>
        <w:rPr>
          <w:sz w:val="24"/>
        </w:rPr>
        <w:t xml:space="preserve">Pani dr Angela Dziedzic spełnia wszystkie kryteria konkursu na stanowisko adiunkta  w grupie pracowników badawczo-dydaktycznych w Katedrze Biochemii Ogólnej Uniwersytetu Łódzkiego, który ogłoszony został w dniu 17 grudnia 2021 r. Kandydatka posiada kompetencje  w prowadzeniu badań naukowych z zakresu genetyki, biochemii, biologii molekularnej oraz doświadczenie w zakresie nauczania akademickiego. </w:t>
      </w:r>
    </w:p>
    <w:p w14:paraId="1B884EB7" w14:textId="7C57B157" w:rsidR="001B5656" w:rsidRDefault="00BB6627">
      <w:pPr>
        <w:spacing w:after="0" w:line="250" w:lineRule="auto"/>
        <w:ind w:left="-15" w:firstLine="566"/>
        <w:jc w:val="both"/>
        <w:rPr>
          <w:sz w:val="24"/>
        </w:rPr>
      </w:pPr>
      <w:r>
        <w:rPr>
          <w:sz w:val="24"/>
        </w:rPr>
        <w:t xml:space="preserve">Na szczególną uwagę zasługuje wybitny dorobek naukowy dr </w:t>
      </w:r>
      <w:proofErr w:type="spellStart"/>
      <w:r>
        <w:rPr>
          <w:sz w:val="24"/>
        </w:rPr>
        <w:t>Angeli</w:t>
      </w:r>
      <w:proofErr w:type="spellEnd"/>
      <w:r>
        <w:rPr>
          <w:sz w:val="24"/>
        </w:rPr>
        <w:t xml:space="preserve"> Dziedzic udokumentowany autorstwem prac opublikowanych w wiodących czasopismach naukowych z listy JCR, w których w większości jest Ona pierwszym autorem lub autorem korespondencyjnym. W trakcie swojej 5-letniej pracy naukowej dr Angela Dziedzic opublikowała 20 recenzowanych publikacji o łącznym IF równym 87,728 (zgodnym z rokiem opublikowania) oraz liczbą punktów </w:t>
      </w:r>
      <w:proofErr w:type="spellStart"/>
      <w:r>
        <w:rPr>
          <w:sz w:val="24"/>
        </w:rPr>
        <w:t>MEiN</w:t>
      </w:r>
      <w:proofErr w:type="spellEnd"/>
      <w:r>
        <w:rPr>
          <w:sz w:val="24"/>
        </w:rPr>
        <w:t xml:space="preserve"> wynoszącą 2240 (zgodnie z listą z dnia 09 lutego 2021 r.). Ponadto, dr Angela Dziedzic jest kierownikiem grantu NCN w ramach projektu Preludium, a także brała udział w kilku grantach o zasięgu krajowym oraz międzynarodowym. </w:t>
      </w:r>
    </w:p>
    <w:p w14:paraId="4B3B5263" w14:textId="77777777" w:rsidR="00BE4A0E" w:rsidRDefault="00BE4A0E">
      <w:pPr>
        <w:spacing w:after="0" w:line="250" w:lineRule="auto"/>
        <w:ind w:left="-15" w:firstLine="566"/>
        <w:jc w:val="both"/>
      </w:pPr>
    </w:p>
    <w:p w14:paraId="5740714F" w14:textId="3DD47C80" w:rsidR="001B5656" w:rsidRPr="00BE4A0E" w:rsidRDefault="00BB6627" w:rsidP="00BE4A0E">
      <w:pPr>
        <w:spacing w:after="0"/>
        <w:rPr>
          <w:bCs/>
        </w:rPr>
      </w:pPr>
      <w:r>
        <w:rPr>
          <w:b/>
          <w:sz w:val="24"/>
        </w:rPr>
        <w:t xml:space="preserve"> </w:t>
      </w:r>
      <w:r w:rsidR="00BE4A0E">
        <w:rPr>
          <w:b/>
          <w:sz w:val="24"/>
        </w:rPr>
        <w:tab/>
      </w:r>
      <w:r w:rsidR="00BE4A0E">
        <w:rPr>
          <w:b/>
          <w:sz w:val="24"/>
        </w:rPr>
        <w:tab/>
      </w:r>
      <w:r w:rsidR="00BE4A0E">
        <w:rPr>
          <w:b/>
          <w:sz w:val="24"/>
        </w:rPr>
        <w:tab/>
      </w:r>
      <w:r w:rsidR="00BE4A0E">
        <w:rPr>
          <w:b/>
          <w:sz w:val="24"/>
        </w:rPr>
        <w:tab/>
      </w:r>
      <w:r w:rsidR="00BE4A0E">
        <w:rPr>
          <w:b/>
          <w:sz w:val="24"/>
        </w:rPr>
        <w:tab/>
      </w:r>
      <w:r w:rsidR="00BE4A0E">
        <w:rPr>
          <w:b/>
          <w:sz w:val="24"/>
        </w:rPr>
        <w:tab/>
      </w:r>
      <w:r w:rsidR="00BE4A0E">
        <w:rPr>
          <w:b/>
          <w:sz w:val="24"/>
        </w:rPr>
        <w:tab/>
      </w:r>
      <w:r w:rsidR="00BE4A0E">
        <w:rPr>
          <w:b/>
          <w:sz w:val="24"/>
        </w:rPr>
        <w:tab/>
      </w:r>
      <w:r w:rsidR="00BE4A0E" w:rsidRPr="00BE4A0E">
        <w:rPr>
          <w:bCs/>
          <w:sz w:val="24"/>
        </w:rPr>
        <w:t xml:space="preserve">Prof. dr hab. Andrzej Kruk </w:t>
      </w:r>
    </w:p>
    <w:p w14:paraId="5E47D1B1" w14:textId="77777777" w:rsidR="001B5656" w:rsidRDefault="00BB6627" w:rsidP="00BE4A0E">
      <w:pPr>
        <w:spacing w:after="0"/>
        <w:ind w:right="215"/>
        <w:jc w:val="right"/>
      </w:pPr>
      <w:r>
        <w:rPr>
          <w:sz w:val="24"/>
        </w:rPr>
        <w:t xml:space="preserve">……………………………………………………………… </w:t>
      </w:r>
    </w:p>
    <w:p w14:paraId="04446605" w14:textId="77777777" w:rsidR="001B5656" w:rsidRDefault="00BB6627">
      <w:pPr>
        <w:spacing w:after="0"/>
        <w:ind w:right="634"/>
        <w:jc w:val="right"/>
      </w:pPr>
      <w:r>
        <w:rPr>
          <w:sz w:val="20"/>
        </w:rPr>
        <w:t>(Przewodniczący Komisji Konkursowej)</w:t>
      </w:r>
      <w:r>
        <w:t xml:space="preserve"> </w:t>
      </w:r>
    </w:p>
    <w:sectPr w:rsidR="001B5656">
      <w:pgSz w:w="11906" w:h="16838"/>
      <w:pgMar w:top="1440" w:right="141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56"/>
    <w:rsid w:val="001B5656"/>
    <w:rsid w:val="00BB6627"/>
    <w:rsid w:val="00BE4A0E"/>
    <w:rsid w:val="00C52BD2"/>
    <w:rsid w:val="00C875AB"/>
    <w:rsid w:val="00E0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E09F"/>
  <w15:docId w15:val="{0CE110A2-C4AE-40F0-BA4D-BBB1DB69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09BA04E4FC54694807441DF376236" ma:contentTypeVersion="14" ma:contentTypeDescription="Utwórz nowy dokument." ma:contentTypeScope="" ma:versionID="e63262586715924969d397a6966c4d9b">
  <xsd:schema xmlns:xsd="http://www.w3.org/2001/XMLSchema" xmlns:xs="http://www.w3.org/2001/XMLSchema" xmlns:p="http://schemas.microsoft.com/office/2006/metadata/properties" xmlns:ns3="346664c1-f046-4b05-9eb2-f4d5e2576ba6" xmlns:ns4="d802e315-ce5c-4061-a08c-c54b692e31ed" targetNamespace="http://schemas.microsoft.com/office/2006/metadata/properties" ma:root="true" ma:fieldsID="fdbca6b4232ff8d51e54d0430fe479dc" ns3:_="" ns4:_="">
    <xsd:import namespace="346664c1-f046-4b05-9eb2-f4d5e2576ba6"/>
    <xsd:import namespace="d802e315-ce5c-4061-a08c-c54b692e31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664c1-f046-4b05-9eb2-f4d5e2576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2e315-ce5c-4061-a08c-c54b692e3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46DBD-83E8-4379-A12C-CDE045F93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664c1-f046-4b05-9eb2-f4d5e2576ba6"/>
    <ds:schemaRef ds:uri="d802e315-ce5c-4061-a08c-c54b692e3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98952-18A6-4A32-9FEA-CBB998951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1384B-6C71-444C-B1AF-753FB3136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cp:keywords/>
  <cp:lastModifiedBy>Marzena Świątek</cp:lastModifiedBy>
  <cp:revision>3</cp:revision>
  <dcterms:created xsi:type="dcterms:W3CDTF">2022-01-31T08:00:00Z</dcterms:created>
  <dcterms:modified xsi:type="dcterms:W3CDTF">2022-02-02T12:17:00Z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0x01010039209BA04E4FC54694807441DF376236</vt:lpwstr>
  </property>
</Properties>
</file>